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8A" w:rsidRPr="000064DC" w:rsidRDefault="000064DC" w:rsidP="00E1678A">
      <w:pPr>
        <w:rPr>
          <w:b/>
          <w:sz w:val="24"/>
          <w:szCs w:val="24"/>
        </w:rPr>
      </w:pPr>
      <w:r w:rsidRPr="000064DC">
        <w:rPr>
          <w:b/>
          <w:sz w:val="24"/>
          <w:szCs w:val="24"/>
        </w:rPr>
        <w:t xml:space="preserve">Informatie </w:t>
      </w:r>
      <w:proofErr w:type="spellStart"/>
      <w:r w:rsidRPr="000064DC">
        <w:rPr>
          <w:b/>
          <w:sz w:val="24"/>
          <w:szCs w:val="24"/>
        </w:rPr>
        <w:t>Pleasure</w:t>
      </w:r>
      <w:proofErr w:type="spellEnd"/>
      <w:r w:rsidRPr="000064DC">
        <w:rPr>
          <w:b/>
          <w:sz w:val="24"/>
          <w:szCs w:val="24"/>
        </w:rPr>
        <w:t xml:space="preserve"> Classes</w:t>
      </w:r>
      <w:r w:rsidRPr="000064DC">
        <w:rPr>
          <w:b/>
          <w:sz w:val="24"/>
          <w:szCs w:val="24"/>
        </w:rPr>
        <w:br/>
      </w:r>
    </w:p>
    <w:p w:rsidR="00E1678A" w:rsidRPr="000064DC" w:rsidRDefault="00AB1234" w:rsidP="00E1678A">
      <w:pPr>
        <w:rPr>
          <w:sz w:val="24"/>
          <w:szCs w:val="24"/>
        </w:rPr>
      </w:pPr>
      <w:r w:rsidRPr="000064DC">
        <w:rPr>
          <w:sz w:val="24"/>
          <w:szCs w:val="24"/>
        </w:rPr>
        <w:t>BAPS</w:t>
      </w:r>
      <w:r w:rsidR="000064DC">
        <w:rPr>
          <w:sz w:val="24"/>
          <w:szCs w:val="24"/>
        </w:rPr>
        <w:t xml:space="preserve"> </w:t>
      </w:r>
      <w:r w:rsidRPr="000064DC">
        <w:rPr>
          <w:sz w:val="24"/>
          <w:szCs w:val="24"/>
        </w:rPr>
        <w:t xml:space="preserve">vzw  en vzw Dressuur Arabische Paarden (DAP) slaan de handen in elkaar om de door ECAHO erkende </w:t>
      </w:r>
      <w:proofErr w:type="spellStart"/>
      <w:r w:rsidRPr="000064DC">
        <w:rPr>
          <w:sz w:val="24"/>
          <w:szCs w:val="24"/>
        </w:rPr>
        <w:t>Pleasure</w:t>
      </w:r>
      <w:proofErr w:type="spellEnd"/>
      <w:r w:rsidRPr="000064DC">
        <w:rPr>
          <w:sz w:val="24"/>
          <w:szCs w:val="24"/>
        </w:rPr>
        <w:t xml:space="preserve"> Classes meer te promoten bij de ruiters.  Op de wedstrijddagen van DAP vzw is het voortaan mogelijk om in te schrijven voor Classic/Western </w:t>
      </w:r>
      <w:proofErr w:type="spellStart"/>
      <w:r w:rsidRPr="000064DC">
        <w:rPr>
          <w:sz w:val="24"/>
          <w:szCs w:val="24"/>
        </w:rPr>
        <w:t>Pleasure</w:t>
      </w:r>
      <w:proofErr w:type="spellEnd"/>
      <w:r w:rsidRPr="000064DC">
        <w:rPr>
          <w:sz w:val="24"/>
          <w:szCs w:val="24"/>
        </w:rPr>
        <w:t xml:space="preserve"> en Hunter </w:t>
      </w:r>
      <w:proofErr w:type="spellStart"/>
      <w:r w:rsidRPr="000064DC">
        <w:rPr>
          <w:sz w:val="24"/>
          <w:szCs w:val="24"/>
        </w:rPr>
        <w:t>Pleasure</w:t>
      </w:r>
      <w:proofErr w:type="spellEnd"/>
      <w:r w:rsidRPr="000064DC">
        <w:rPr>
          <w:sz w:val="24"/>
          <w:szCs w:val="24"/>
        </w:rPr>
        <w:t xml:space="preserve"> Classes, conform het ECAHO Green </w:t>
      </w:r>
      <w:proofErr w:type="spellStart"/>
      <w:r w:rsidRPr="000064DC">
        <w:rPr>
          <w:sz w:val="24"/>
          <w:szCs w:val="24"/>
        </w:rPr>
        <w:t>Book</w:t>
      </w:r>
      <w:proofErr w:type="spellEnd"/>
      <w:r w:rsidRPr="000064DC">
        <w:rPr>
          <w:sz w:val="24"/>
          <w:szCs w:val="24"/>
        </w:rPr>
        <w:t xml:space="preserve">. De wedstrijdkalender is beschikbaar op de website van DAP vzw en BAPS vzw. Voor ruiters en/of paarden ingeschreven bij BAPS vzw, die nationaal en internationaal deelnemen aan </w:t>
      </w:r>
      <w:proofErr w:type="spellStart"/>
      <w:r w:rsidRPr="000064DC">
        <w:rPr>
          <w:sz w:val="24"/>
          <w:szCs w:val="24"/>
        </w:rPr>
        <w:t>Pleasure</w:t>
      </w:r>
      <w:proofErr w:type="spellEnd"/>
      <w:r w:rsidRPr="000064DC">
        <w:rPr>
          <w:sz w:val="24"/>
          <w:szCs w:val="24"/>
        </w:rPr>
        <w:t xml:space="preserve"> Classes conform het ECAHO Green </w:t>
      </w:r>
      <w:proofErr w:type="spellStart"/>
      <w:r w:rsidRPr="000064DC">
        <w:rPr>
          <w:sz w:val="24"/>
          <w:szCs w:val="24"/>
        </w:rPr>
        <w:t>Book</w:t>
      </w:r>
      <w:proofErr w:type="spellEnd"/>
      <w:r w:rsidRPr="000064DC">
        <w:rPr>
          <w:sz w:val="24"/>
          <w:szCs w:val="24"/>
        </w:rPr>
        <w:t xml:space="preserve">, werd een ‘BAPS Challenge’ uitgewerkt. </w:t>
      </w:r>
    </w:p>
    <w:p w:rsidR="0047560F" w:rsidRPr="000064DC" w:rsidRDefault="0047560F" w:rsidP="00E1678A">
      <w:pPr>
        <w:rPr>
          <w:sz w:val="24"/>
          <w:szCs w:val="24"/>
        </w:rPr>
      </w:pPr>
    </w:p>
    <w:p w:rsidR="00E1678A" w:rsidRPr="000064DC" w:rsidRDefault="00E1678A" w:rsidP="00E1678A">
      <w:pPr>
        <w:rPr>
          <w:b/>
          <w:sz w:val="24"/>
          <w:szCs w:val="24"/>
        </w:rPr>
      </w:pPr>
      <w:r w:rsidRPr="000064DC">
        <w:rPr>
          <w:b/>
          <w:sz w:val="24"/>
          <w:szCs w:val="24"/>
        </w:rPr>
        <w:t xml:space="preserve">In het kader van </w:t>
      </w:r>
      <w:r w:rsidR="0047560F" w:rsidRPr="000064DC">
        <w:rPr>
          <w:b/>
          <w:sz w:val="24"/>
          <w:szCs w:val="24"/>
        </w:rPr>
        <w:t>deze</w:t>
      </w:r>
      <w:r w:rsidRPr="000064DC">
        <w:rPr>
          <w:b/>
          <w:sz w:val="24"/>
          <w:szCs w:val="24"/>
        </w:rPr>
        <w:t xml:space="preserve"> samenwerking met het BAPS zal er tijdens de DAP-wedstrijden gedurende de middagpauze een bijkomende onafhankelijke wedstrijd georganiseerd worden door het BAPS. Deze wedstrijd omvat 2 proeven met name: Hunter </w:t>
      </w:r>
      <w:proofErr w:type="spellStart"/>
      <w:r w:rsidRPr="000064DC">
        <w:rPr>
          <w:b/>
          <w:sz w:val="24"/>
          <w:szCs w:val="24"/>
        </w:rPr>
        <w:t>pleasure</w:t>
      </w:r>
      <w:proofErr w:type="spellEnd"/>
      <w:r w:rsidRPr="000064DC">
        <w:rPr>
          <w:b/>
          <w:sz w:val="24"/>
          <w:szCs w:val="24"/>
        </w:rPr>
        <w:t xml:space="preserve"> en Classic </w:t>
      </w:r>
      <w:proofErr w:type="spellStart"/>
      <w:r w:rsidRPr="000064DC">
        <w:rPr>
          <w:b/>
          <w:sz w:val="24"/>
          <w:szCs w:val="24"/>
        </w:rPr>
        <w:t>pleasure</w:t>
      </w:r>
      <w:proofErr w:type="spellEnd"/>
      <w:r w:rsidRPr="000064DC">
        <w:rPr>
          <w:b/>
          <w:sz w:val="24"/>
          <w:szCs w:val="24"/>
        </w:rPr>
        <w:t xml:space="preserve"> bereden klasse. </w:t>
      </w:r>
      <w:r w:rsidR="009550C8" w:rsidRPr="000064DC">
        <w:rPr>
          <w:b/>
          <w:sz w:val="24"/>
          <w:szCs w:val="24"/>
        </w:rPr>
        <w:t xml:space="preserve">Deze proeven zullen gereden worden tijdens de middagpauze van de DAP-dressuurwedstrijd. </w:t>
      </w:r>
      <w:r w:rsidRPr="000064DC">
        <w:rPr>
          <w:b/>
          <w:sz w:val="24"/>
          <w:szCs w:val="24"/>
        </w:rPr>
        <w:t>Het is iedereen vrij zich in te schrijven voor één of beide klasse en ook deel te nemen aan de dressuurwedstrijd van het DAP.</w:t>
      </w:r>
      <w:r w:rsidR="00455077" w:rsidRPr="000064DC">
        <w:rPr>
          <w:b/>
          <w:sz w:val="24"/>
          <w:szCs w:val="24"/>
        </w:rPr>
        <w:t xml:space="preserve"> </w:t>
      </w:r>
    </w:p>
    <w:p w:rsidR="00E1678A" w:rsidRPr="000064DC" w:rsidRDefault="00E1678A" w:rsidP="00E1678A">
      <w:pPr>
        <w:rPr>
          <w:b/>
          <w:sz w:val="24"/>
          <w:szCs w:val="24"/>
        </w:rPr>
      </w:pPr>
      <w:r w:rsidRPr="000064DC">
        <w:rPr>
          <w:b/>
          <w:sz w:val="24"/>
          <w:szCs w:val="24"/>
        </w:rPr>
        <w:t xml:space="preserve">Reglement </w:t>
      </w:r>
      <w:r w:rsidR="00455077" w:rsidRPr="000064DC">
        <w:rPr>
          <w:b/>
          <w:sz w:val="24"/>
          <w:szCs w:val="24"/>
        </w:rPr>
        <w:t>voor deze wedstrijden</w:t>
      </w:r>
      <w:r w:rsidRPr="000064DC">
        <w:rPr>
          <w:b/>
          <w:sz w:val="24"/>
          <w:szCs w:val="24"/>
        </w:rPr>
        <w:t xml:space="preserve"> vind je terug op: </w:t>
      </w:r>
      <w:hyperlink r:id="rId6" w:tgtFrame="_blank" w:history="1">
        <w:r w:rsidR="009550C8" w:rsidRPr="000064DC">
          <w:rPr>
            <w:rFonts w:eastAsia="Times New Roman"/>
            <w:b/>
            <w:bCs/>
            <w:color w:val="800080"/>
            <w:sz w:val="24"/>
            <w:szCs w:val="24"/>
            <w:u w:val="single"/>
          </w:rPr>
          <w:t>www.arabianhorse.be</w:t>
        </w:r>
      </w:hyperlink>
      <w:r w:rsidR="009550C8" w:rsidRPr="000064DC">
        <w:rPr>
          <w:rFonts w:eastAsia="Times New Roman"/>
          <w:b/>
          <w:bCs/>
          <w:color w:val="1F497D"/>
          <w:sz w:val="24"/>
          <w:szCs w:val="24"/>
        </w:rPr>
        <w:t> </w:t>
      </w:r>
      <w:r w:rsidR="009550C8" w:rsidRPr="000064DC">
        <w:rPr>
          <w:rFonts w:eastAsia="Times New Roman"/>
          <w:i/>
          <w:iCs/>
          <w:color w:val="1155CC"/>
          <w:sz w:val="24"/>
          <w:szCs w:val="24"/>
        </w:rPr>
        <w:t xml:space="preserve">  </w:t>
      </w:r>
      <w:r w:rsidRPr="000064DC">
        <w:rPr>
          <w:rFonts w:eastAsia="Times New Roman"/>
          <w:i/>
          <w:iCs/>
          <w:color w:val="1155CC"/>
          <w:sz w:val="24"/>
          <w:szCs w:val="24"/>
        </w:rPr>
        <w:t> </w:t>
      </w:r>
    </w:p>
    <w:p w:rsidR="00E1678A" w:rsidRPr="000064DC" w:rsidRDefault="00E1678A" w:rsidP="00E1678A">
      <w:pPr>
        <w:rPr>
          <w:b/>
          <w:sz w:val="24"/>
          <w:szCs w:val="24"/>
        </w:rPr>
      </w:pPr>
    </w:p>
    <w:p w:rsidR="00E1678A" w:rsidRPr="000064DC" w:rsidRDefault="00E1678A" w:rsidP="00E1678A">
      <w:pPr>
        <w:rPr>
          <w:b/>
          <w:sz w:val="24"/>
          <w:szCs w:val="24"/>
          <w:u w:val="single"/>
        </w:rPr>
      </w:pPr>
      <w:r w:rsidRPr="000064DC">
        <w:rPr>
          <w:b/>
          <w:sz w:val="24"/>
          <w:szCs w:val="24"/>
        </w:rPr>
        <w:t xml:space="preserve">BELANGRIJK punt van aandacht : een paard mag </w:t>
      </w:r>
      <w:r w:rsidRPr="000064DC">
        <w:rPr>
          <w:b/>
          <w:sz w:val="24"/>
          <w:szCs w:val="24"/>
          <w:u w:val="single"/>
        </w:rPr>
        <w:t>maximaal aan 3 proeven deelnemen op één en dezelfde dag</w:t>
      </w:r>
    </w:p>
    <w:p w:rsidR="00E1678A" w:rsidRPr="000064DC" w:rsidRDefault="00E1678A" w:rsidP="00E1678A">
      <w:pPr>
        <w:rPr>
          <w:b/>
          <w:sz w:val="24"/>
          <w:szCs w:val="24"/>
          <w:u w:val="single"/>
        </w:rPr>
      </w:pPr>
    </w:p>
    <w:p w:rsidR="00E1678A" w:rsidRPr="000064DC" w:rsidRDefault="00E1678A" w:rsidP="00E1678A">
      <w:pPr>
        <w:rPr>
          <w:b/>
          <w:sz w:val="24"/>
          <w:szCs w:val="24"/>
          <w:u w:val="single"/>
        </w:rPr>
      </w:pPr>
      <w:r w:rsidRPr="000064DC">
        <w:rPr>
          <w:sz w:val="24"/>
          <w:szCs w:val="24"/>
        </w:rPr>
        <w:t xml:space="preserve">Inschrijven voor deze wedstrijd kan enkel via </w:t>
      </w:r>
      <w:hyperlink r:id="rId7">
        <w:r w:rsidRPr="000064DC">
          <w:rPr>
            <w:color w:val="1155CC"/>
            <w:sz w:val="24"/>
            <w:szCs w:val="24"/>
            <w:u w:val="single"/>
          </w:rPr>
          <w:t>inschrijving@dap-vzw.be</w:t>
        </w:r>
      </w:hyperlink>
      <w:r w:rsidRPr="000064DC">
        <w:rPr>
          <w:sz w:val="24"/>
          <w:szCs w:val="24"/>
        </w:rPr>
        <w:t xml:space="preserve"> en dienen </w:t>
      </w:r>
      <w:r w:rsidRPr="000064DC">
        <w:rPr>
          <w:b/>
          <w:sz w:val="24"/>
          <w:szCs w:val="24"/>
          <w:u w:val="single"/>
        </w:rPr>
        <w:t>ten laatste 10 dagen voor de dag van de wedstrijd te zijn ingediend</w:t>
      </w:r>
    </w:p>
    <w:p w:rsidR="00E1678A" w:rsidRPr="000064DC" w:rsidRDefault="00E1678A" w:rsidP="00E1678A">
      <w:pPr>
        <w:rPr>
          <w:b/>
          <w:sz w:val="24"/>
          <w:szCs w:val="24"/>
          <w:u w:val="single"/>
        </w:rPr>
      </w:pPr>
    </w:p>
    <w:p w:rsidR="00E1678A" w:rsidRPr="000064DC" w:rsidRDefault="00E1678A" w:rsidP="00E1678A">
      <w:pPr>
        <w:rPr>
          <w:sz w:val="24"/>
          <w:szCs w:val="24"/>
        </w:rPr>
      </w:pPr>
      <w:r w:rsidRPr="000064DC">
        <w:rPr>
          <w:sz w:val="24"/>
          <w:szCs w:val="24"/>
        </w:rPr>
        <w:t xml:space="preserve">De </w:t>
      </w:r>
      <w:r w:rsidR="00455077" w:rsidRPr="000064DC">
        <w:rPr>
          <w:sz w:val="24"/>
          <w:szCs w:val="24"/>
        </w:rPr>
        <w:t>deelnameprijs</w:t>
      </w:r>
      <w:r w:rsidRPr="000064DC">
        <w:rPr>
          <w:sz w:val="24"/>
          <w:szCs w:val="24"/>
        </w:rPr>
        <w:t xml:space="preserve"> voor deze extra proeven is hetzelfde als deze voor de DAP-proeven, 9€ voor DAP-leden en 16€ voor niet-leden. De betaling dient vooraf de wedstrijddag te zijn overgemaakt op het rekeningnummer van het DAP.</w:t>
      </w:r>
      <w:r w:rsidRPr="000064DC">
        <w:rPr>
          <w:rFonts w:eastAsia="Times New Roman"/>
          <w:i/>
          <w:iCs/>
          <w:color w:val="222222"/>
          <w:sz w:val="24"/>
          <w:szCs w:val="24"/>
        </w:rPr>
        <w:t xml:space="preserve"> </w:t>
      </w:r>
      <w:r w:rsidRPr="000064DC">
        <w:rPr>
          <w:rFonts w:eastAsia="Times New Roman"/>
          <w:i/>
          <w:iCs/>
          <w:color w:val="222222"/>
          <w:sz w:val="24"/>
          <w:szCs w:val="24"/>
          <w:lang w:val="fr-FR"/>
        </w:rPr>
        <w:t>BE85 0016 9461 9706</w:t>
      </w:r>
      <w:r w:rsidRPr="000064DC">
        <w:rPr>
          <w:rFonts w:eastAsia="Times New Roman"/>
          <w:i/>
          <w:iCs/>
          <w:color w:val="222222"/>
          <w:sz w:val="24"/>
          <w:szCs w:val="24"/>
          <w:lang w:val="fr-FR"/>
        </w:rPr>
        <w:br/>
      </w:r>
    </w:p>
    <w:p w:rsidR="00E1678A" w:rsidRPr="000064DC" w:rsidRDefault="00E1678A" w:rsidP="00E1678A">
      <w:pPr>
        <w:rPr>
          <w:sz w:val="24"/>
          <w:szCs w:val="24"/>
        </w:rPr>
      </w:pPr>
      <w:r w:rsidRPr="000064DC">
        <w:rPr>
          <w:sz w:val="24"/>
          <w:szCs w:val="24"/>
        </w:rPr>
        <w:t>Voor het overige gelden alle regels zoals beschreven in het DAP-reglement.</w:t>
      </w:r>
    </w:p>
    <w:p w:rsidR="00E1678A" w:rsidRPr="000064DC" w:rsidRDefault="00E1678A" w:rsidP="00E1678A">
      <w:pPr>
        <w:rPr>
          <w:sz w:val="24"/>
          <w:szCs w:val="24"/>
        </w:rPr>
      </w:pPr>
      <w:r w:rsidRPr="000064DC">
        <w:rPr>
          <w:sz w:val="24"/>
          <w:szCs w:val="24"/>
        </w:rPr>
        <w:t xml:space="preserve">Terug te vinden op de website of op te vragen via het secretariaat. </w:t>
      </w:r>
    </w:p>
    <w:p w:rsidR="00292705" w:rsidRPr="000064DC" w:rsidRDefault="00292705">
      <w:pPr>
        <w:rPr>
          <w:sz w:val="24"/>
          <w:szCs w:val="24"/>
        </w:rPr>
      </w:pPr>
    </w:p>
    <w:p w:rsidR="00E1678A" w:rsidRPr="000064DC" w:rsidRDefault="00E1678A">
      <w:pPr>
        <w:rPr>
          <w:rFonts w:eastAsia="Times New Roman"/>
          <w:bCs/>
          <w:iCs/>
          <w:color w:val="222222"/>
          <w:sz w:val="24"/>
          <w:szCs w:val="24"/>
        </w:rPr>
      </w:pPr>
      <w:r w:rsidRPr="000064DC">
        <w:rPr>
          <w:sz w:val="24"/>
          <w:szCs w:val="24"/>
        </w:rPr>
        <w:t xml:space="preserve">De proeven </w:t>
      </w:r>
      <w:r w:rsidRPr="000064DC">
        <w:rPr>
          <w:rFonts w:eastAsia="Times New Roman"/>
          <w:b/>
          <w:bCs/>
          <w:i/>
          <w:iCs/>
          <w:color w:val="222222"/>
          <w:sz w:val="24"/>
          <w:szCs w:val="24"/>
        </w:rPr>
        <w:t xml:space="preserve">Hunter </w:t>
      </w:r>
      <w:proofErr w:type="spellStart"/>
      <w:r w:rsidRPr="000064DC">
        <w:rPr>
          <w:rFonts w:eastAsia="Times New Roman"/>
          <w:b/>
          <w:bCs/>
          <w:i/>
          <w:iCs/>
          <w:color w:val="222222"/>
          <w:sz w:val="24"/>
          <w:szCs w:val="24"/>
        </w:rPr>
        <w:t>Pleasure</w:t>
      </w:r>
      <w:proofErr w:type="spellEnd"/>
      <w:r w:rsidRPr="000064DC">
        <w:rPr>
          <w:rFonts w:eastAsia="Times New Roman"/>
          <w:i/>
          <w:iCs/>
          <w:color w:val="222222"/>
          <w:sz w:val="24"/>
          <w:szCs w:val="24"/>
        </w:rPr>
        <w:t> en </w:t>
      </w:r>
      <w:r w:rsidRPr="000064DC">
        <w:rPr>
          <w:rFonts w:eastAsia="Times New Roman"/>
          <w:b/>
          <w:bCs/>
          <w:i/>
          <w:iCs/>
          <w:color w:val="222222"/>
          <w:sz w:val="24"/>
          <w:szCs w:val="24"/>
        </w:rPr>
        <w:t xml:space="preserve">Classic/Western </w:t>
      </w:r>
      <w:proofErr w:type="spellStart"/>
      <w:r w:rsidRPr="000064DC">
        <w:rPr>
          <w:rFonts w:eastAsia="Times New Roman"/>
          <w:b/>
          <w:bCs/>
          <w:i/>
          <w:iCs/>
          <w:color w:val="222222"/>
          <w:sz w:val="24"/>
          <w:szCs w:val="24"/>
        </w:rPr>
        <w:t>Pleasure</w:t>
      </w:r>
      <w:proofErr w:type="spellEnd"/>
      <w:r w:rsidRPr="000064DC">
        <w:rPr>
          <w:rFonts w:eastAsia="Times New Roman"/>
          <w:b/>
          <w:bCs/>
          <w:i/>
          <w:iCs/>
          <w:color w:val="222222"/>
          <w:sz w:val="24"/>
          <w:szCs w:val="24"/>
        </w:rPr>
        <w:t xml:space="preserve"> 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 zullen door erkende BAPS juryleden, worden beoordeeld. De punten tellen mee voor de BAPS Challenge, hiervoor vindt u het regleme</w:t>
      </w:r>
      <w:r w:rsidR="00B12EC0">
        <w:rPr>
          <w:rFonts w:eastAsia="Times New Roman"/>
          <w:bCs/>
          <w:iCs/>
          <w:color w:val="222222"/>
          <w:sz w:val="24"/>
          <w:szCs w:val="24"/>
        </w:rPr>
        <w:t>nt op de website van het BAPS.</w:t>
      </w:r>
    </w:p>
    <w:p w:rsidR="00EA7E0C" w:rsidRPr="000064DC" w:rsidRDefault="00EA7E0C" w:rsidP="00EA7E0C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fr-FR"/>
        </w:rPr>
      </w:pPr>
    </w:p>
    <w:p w:rsidR="00EA7E0C" w:rsidRPr="000064DC" w:rsidRDefault="00EA7E0C" w:rsidP="00EA7E0C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0064DC">
        <w:rPr>
          <w:rFonts w:eastAsia="Times New Roman"/>
          <w:color w:val="222222"/>
          <w:sz w:val="24"/>
          <w:szCs w:val="24"/>
        </w:rPr>
        <w:t xml:space="preserve">Voor deze proeven geldt het algemene </w:t>
      </w:r>
      <w:r w:rsidR="005C1642" w:rsidRPr="000064DC">
        <w:rPr>
          <w:rFonts w:eastAsia="Times New Roman"/>
          <w:color w:val="222222"/>
          <w:sz w:val="24"/>
          <w:szCs w:val="24"/>
        </w:rPr>
        <w:t>reglement</w:t>
      </w:r>
      <w:r w:rsidRPr="000064DC">
        <w:rPr>
          <w:rFonts w:eastAsia="Times New Roman"/>
          <w:color w:val="222222"/>
          <w:sz w:val="24"/>
          <w:szCs w:val="24"/>
        </w:rPr>
        <w:t xml:space="preserve"> van het Green </w:t>
      </w:r>
      <w:proofErr w:type="spellStart"/>
      <w:r w:rsidRPr="000064DC">
        <w:rPr>
          <w:rFonts w:eastAsia="Times New Roman"/>
          <w:color w:val="222222"/>
          <w:sz w:val="24"/>
          <w:szCs w:val="24"/>
        </w:rPr>
        <w:t>Book</w:t>
      </w:r>
      <w:proofErr w:type="spellEnd"/>
      <w:r w:rsidRPr="000064DC">
        <w:rPr>
          <w:rFonts w:eastAsia="Times New Roman"/>
          <w:color w:val="222222"/>
          <w:sz w:val="24"/>
          <w:szCs w:val="24"/>
        </w:rPr>
        <w:t xml:space="preserve"> v/h ECAHO, </w:t>
      </w:r>
      <w:r w:rsidR="005C1642" w:rsidRPr="000064DC">
        <w:rPr>
          <w:rFonts w:eastAsia="Times New Roman"/>
          <w:color w:val="222222"/>
          <w:sz w:val="24"/>
          <w:szCs w:val="24"/>
        </w:rPr>
        <w:t xml:space="preserve">dit kan je raadplegen </w:t>
      </w:r>
      <w:r w:rsidRPr="000064DC">
        <w:rPr>
          <w:rFonts w:eastAsia="Times New Roman"/>
          <w:color w:val="222222"/>
          <w:sz w:val="24"/>
          <w:szCs w:val="24"/>
        </w:rPr>
        <w:t>via volgende link: http://ecaho.org/documents/ .</w:t>
      </w:r>
      <w:r w:rsidR="005C1642" w:rsidRPr="000064DC">
        <w:rPr>
          <w:rFonts w:eastAsia="Times New Roman"/>
          <w:color w:val="222222"/>
          <w:sz w:val="24"/>
          <w:szCs w:val="24"/>
        </w:rPr>
        <w:t xml:space="preserve"> Een samenvatting vind je ook t</w:t>
      </w:r>
      <w:r w:rsidR="00B12EC0">
        <w:rPr>
          <w:rFonts w:eastAsia="Times New Roman"/>
          <w:color w:val="222222"/>
          <w:sz w:val="24"/>
          <w:szCs w:val="24"/>
        </w:rPr>
        <w:t>erug op de site van het BAPS.</w:t>
      </w:r>
    </w:p>
    <w:p w:rsidR="00E1678A" w:rsidRPr="000064DC" w:rsidRDefault="00E1678A">
      <w:pPr>
        <w:rPr>
          <w:rFonts w:eastAsia="Times New Roman"/>
          <w:bCs/>
          <w:iCs/>
          <w:color w:val="222222"/>
          <w:sz w:val="24"/>
          <w:szCs w:val="24"/>
        </w:rPr>
      </w:pPr>
    </w:p>
    <w:p w:rsidR="00E1678A" w:rsidRPr="000064DC" w:rsidRDefault="00E1678A">
      <w:pPr>
        <w:rPr>
          <w:rFonts w:eastAsia="Times New Roman"/>
          <w:bCs/>
          <w:iCs/>
          <w:color w:val="222222"/>
          <w:sz w:val="24"/>
          <w:szCs w:val="24"/>
        </w:rPr>
      </w:pP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De verantwoordelijkheid en afhandeling van de  puntentelling voor de BAPS Challenge valt volledig onder de bevoegdheid van het BAPS. </w:t>
      </w:r>
    </w:p>
    <w:p w:rsidR="00E1678A" w:rsidRPr="000064DC" w:rsidRDefault="00E1678A">
      <w:pPr>
        <w:rPr>
          <w:rFonts w:eastAsia="Times New Roman"/>
          <w:bCs/>
          <w:iCs/>
          <w:color w:val="222222"/>
          <w:sz w:val="24"/>
          <w:szCs w:val="24"/>
        </w:rPr>
      </w:pPr>
    </w:p>
    <w:p w:rsidR="00E1678A" w:rsidRPr="000064DC" w:rsidRDefault="00E1678A">
      <w:pPr>
        <w:rPr>
          <w:rFonts w:eastAsia="Times New Roman"/>
          <w:bCs/>
          <w:iCs/>
          <w:color w:val="222222"/>
          <w:sz w:val="24"/>
          <w:szCs w:val="24"/>
        </w:rPr>
      </w:pPr>
      <w:r w:rsidRPr="000064DC">
        <w:rPr>
          <w:rFonts w:eastAsia="Times New Roman"/>
          <w:bCs/>
          <w:iCs/>
          <w:color w:val="222222"/>
          <w:sz w:val="24"/>
          <w:szCs w:val="24"/>
        </w:rPr>
        <w:t>Enkele belangrijke punten van aandacht hieromtrent zijn:</w:t>
      </w:r>
    </w:p>
    <w:p w:rsidR="00E1678A" w:rsidRPr="000064DC" w:rsidRDefault="00E1678A">
      <w:pPr>
        <w:rPr>
          <w:rFonts w:eastAsia="Times New Roman"/>
          <w:bCs/>
          <w:iCs/>
          <w:color w:val="222222"/>
          <w:sz w:val="24"/>
          <w:szCs w:val="24"/>
        </w:rPr>
      </w:pPr>
    </w:p>
    <w:p w:rsidR="00E1678A" w:rsidRPr="000064DC" w:rsidRDefault="00E1678A" w:rsidP="00E1678A">
      <w:pPr>
        <w:rPr>
          <w:rFonts w:eastAsia="Times New Roman"/>
          <w:bCs/>
          <w:iCs/>
          <w:color w:val="222222"/>
          <w:sz w:val="24"/>
          <w:szCs w:val="24"/>
        </w:rPr>
      </w:pP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- De totale som van het prijzengeld </w:t>
      </w:r>
      <w:r w:rsidR="009550C8" w:rsidRPr="000064DC">
        <w:rPr>
          <w:rFonts w:eastAsia="Times New Roman"/>
          <w:bCs/>
          <w:iCs/>
          <w:color w:val="222222"/>
          <w:sz w:val="24"/>
          <w:szCs w:val="24"/>
        </w:rPr>
        <w:t xml:space="preserve">van 2000 € 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>dat door het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 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>stamboek voor de</w:t>
      </w:r>
      <w:r w:rsidR="00582AB9" w:rsidRPr="000064DC">
        <w:rPr>
          <w:rFonts w:eastAsia="Times New Roman"/>
          <w:bCs/>
          <w:iCs/>
          <w:color w:val="222222"/>
          <w:sz w:val="24"/>
          <w:szCs w:val="24"/>
        </w:rPr>
        <w:t>ze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 </w:t>
      </w:r>
      <w:r w:rsidR="009550C8" w:rsidRPr="000064DC">
        <w:rPr>
          <w:rFonts w:eastAsia="Times New Roman"/>
          <w:bCs/>
          <w:iCs/>
          <w:color w:val="222222"/>
          <w:sz w:val="24"/>
          <w:szCs w:val="24"/>
        </w:rPr>
        <w:t>‘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>BAPS Challenge</w:t>
      </w:r>
      <w:r w:rsidR="009550C8" w:rsidRPr="000064DC">
        <w:rPr>
          <w:rFonts w:eastAsia="Times New Roman"/>
          <w:bCs/>
          <w:iCs/>
          <w:color w:val="222222"/>
          <w:sz w:val="24"/>
          <w:szCs w:val="24"/>
        </w:rPr>
        <w:t>’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 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 xml:space="preserve">wordt voorzien, 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>zal verdeeld worden</w:t>
      </w:r>
      <w:r w:rsidR="009550C8" w:rsidRPr="000064DC">
        <w:rPr>
          <w:rFonts w:eastAsia="Times New Roman"/>
          <w:bCs/>
          <w:iCs/>
          <w:color w:val="222222"/>
          <w:sz w:val="24"/>
          <w:szCs w:val="24"/>
        </w:rPr>
        <w:t xml:space="preserve"> 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>onder de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 xml:space="preserve"> </w:t>
      </w:r>
      <w:r w:rsidR="00582AB9" w:rsidRPr="000064DC">
        <w:rPr>
          <w:rFonts w:eastAsia="Times New Roman"/>
          <w:bCs/>
          <w:iCs/>
          <w:color w:val="222222"/>
          <w:sz w:val="24"/>
          <w:szCs w:val="24"/>
        </w:rPr>
        <w:t>winnende combinaties</w:t>
      </w:r>
      <w:r w:rsidR="009550C8" w:rsidRPr="000064DC">
        <w:rPr>
          <w:rFonts w:eastAsia="Times New Roman"/>
          <w:bCs/>
          <w:iCs/>
          <w:color w:val="222222"/>
          <w:sz w:val="24"/>
          <w:szCs w:val="24"/>
        </w:rPr>
        <w:t xml:space="preserve"> van de 2 proeven </w:t>
      </w:r>
      <w:r w:rsidR="009550C8" w:rsidRPr="000064DC">
        <w:rPr>
          <w:rFonts w:eastAsia="Times New Roman"/>
          <w:b/>
          <w:bCs/>
          <w:i/>
          <w:iCs/>
          <w:color w:val="222222"/>
          <w:sz w:val="24"/>
          <w:szCs w:val="24"/>
        </w:rPr>
        <w:t xml:space="preserve">Hunter </w:t>
      </w:r>
      <w:proofErr w:type="spellStart"/>
      <w:r w:rsidR="009550C8" w:rsidRPr="000064DC">
        <w:rPr>
          <w:rFonts w:eastAsia="Times New Roman"/>
          <w:b/>
          <w:bCs/>
          <w:i/>
          <w:iCs/>
          <w:color w:val="222222"/>
          <w:sz w:val="24"/>
          <w:szCs w:val="24"/>
        </w:rPr>
        <w:t>Pleasure</w:t>
      </w:r>
      <w:proofErr w:type="spellEnd"/>
      <w:r w:rsidR="009550C8" w:rsidRPr="000064DC">
        <w:rPr>
          <w:rFonts w:eastAsia="Times New Roman"/>
          <w:i/>
          <w:iCs/>
          <w:color w:val="222222"/>
          <w:sz w:val="24"/>
          <w:szCs w:val="24"/>
        </w:rPr>
        <w:t> en </w:t>
      </w:r>
      <w:r w:rsidR="009550C8" w:rsidRPr="000064DC">
        <w:rPr>
          <w:rFonts w:eastAsia="Times New Roman"/>
          <w:b/>
          <w:bCs/>
          <w:i/>
          <w:iCs/>
          <w:color w:val="222222"/>
          <w:sz w:val="24"/>
          <w:szCs w:val="24"/>
        </w:rPr>
        <w:t xml:space="preserve">Classic/Western </w:t>
      </w:r>
      <w:proofErr w:type="spellStart"/>
      <w:r w:rsidR="009550C8" w:rsidRPr="000064DC">
        <w:rPr>
          <w:rFonts w:eastAsia="Times New Roman"/>
          <w:b/>
          <w:bCs/>
          <w:i/>
          <w:iCs/>
          <w:color w:val="222222"/>
          <w:sz w:val="24"/>
          <w:szCs w:val="24"/>
        </w:rPr>
        <w:t>Pleasure</w:t>
      </w:r>
      <w:proofErr w:type="spellEnd"/>
      <w:r w:rsidR="009550C8" w:rsidRPr="000064DC">
        <w:rPr>
          <w:rFonts w:eastAsia="Times New Roman"/>
          <w:b/>
          <w:bCs/>
          <w:i/>
          <w:iCs/>
          <w:color w:val="222222"/>
          <w:sz w:val="24"/>
          <w:szCs w:val="24"/>
        </w:rPr>
        <w:t xml:space="preserve"> </w:t>
      </w:r>
      <w:r w:rsidR="009550C8" w:rsidRPr="000064DC">
        <w:rPr>
          <w:rFonts w:eastAsia="Times New Roman"/>
          <w:bCs/>
          <w:iCs/>
          <w:color w:val="222222"/>
          <w:sz w:val="24"/>
          <w:szCs w:val="24"/>
        </w:rPr>
        <w:t xml:space="preserve"> met een maximum van 350 €/per deelnemende combinatie.</w:t>
      </w:r>
    </w:p>
    <w:p w:rsidR="00E1678A" w:rsidRPr="000064DC" w:rsidRDefault="00E1678A" w:rsidP="00E1678A">
      <w:pPr>
        <w:rPr>
          <w:rFonts w:eastAsia="Times New Roman"/>
          <w:bCs/>
          <w:iCs/>
          <w:color w:val="222222"/>
          <w:sz w:val="24"/>
          <w:szCs w:val="24"/>
        </w:rPr>
      </w:pPr>
      <w:r w:rsidRPr="000064DC">
        <w:rPr>
          <w:rFonts w:eastAsia="Times New Roman"/>
          <w:bCs/>
          <w:iCs/>
          <w:color w:val="222222"/>
          <w:sz w:val="24"/>
          <w:szCs w:val="24"/>
        </w:rPr>
        <w:t>- Deelnemende paarden moeten geregistreerd zijn bij het BAPS of de ruiter moet lid zijn van het BAPS</w:t>
      </w:r>
      <w:r w:rsidR="00B12EC0">
        <w:rPr>
          <w:rFonts w:eastAsia="Times New Roman"/>
          <w:bCs/>
          <w:iCs/>
          <w:color w:val="222222"/>
          <w:sz w:val="24"/>
          <w:szCs w:val="24"/>
        </w:rPr>
        <w:t>.</w:t>
      </w:r>
    </w:p>
    <w:p w:rsidR="00E1678A" w:rsidRPr="000064DC" w:rsidRDefault="00E1678A" w:rsidP="00E1678A">
      <w:pPr>
        <w:rPr>
          <w:rFonts w:eastAsia="Times New Roman"/>
          <w:bCs/>
          <w:iCs/>
          <w:color w:val="222222"/>
          <w:sz w:val="24"/>
          <w:szCs w:val="24"/>
        </w:rPr>
      </w:pPr>
      <w:r w:rsidRPr="000064DC">
        <w:rPr>
          <w:rFonts w:eastAsia="Times New Roman"/>
          <w:bCs/>
          <w:iCs/>
          <w:color w:val="222222"/>
          <w:sz w:val="24"/>
          <w:szCs w:val="24"/>
        </w:rPr>
        <w:t>- Het paard moet volbloed Arabier zijn of een minimum van 25% Arabische bloed hebben.</w:t>
      </w:r>
    </w:p>
    <w:p w:rsidR="00E1678A" w:rsidRPr="000064DC" w:rsidRDefault="00E1678A" w:rsidP="00582AB9">
      <w:pPr>
        <w:rPr>
          <w:rFonts w:eastAsia="Times New Roman"/>
          <w:bCs/>
          <w:iCs/>
          <w:color w:val="222222"/>
          <w:sz w:val="24"/>
          <w:szCs w:val="24"/>
        </w:rPr>
      </w:pP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- Elk paar paard / ruiter kan deelnemen </w:t>
      </w:r>
      <w:r w:rsidR="00582AB9" w:rsidRPr="000064DC">
        <w:rPr>
          <w:rFonts w:eastAsia="Times New Roman"/>
          <w:bCs/>
          <w:iCs/>
          <w:color w:val="222222"/>
          <w:sz w:val="24"/>
          <w:szCs w:val="24"/>
        </w:rPr>
        <w:t>aan de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 2 wedstrijden </w:t>
      </w:r>
      <w:r w:rsidR="00F75926" w:rsidRPr="000064DC">
        <w:rPr>
          <w:rFonts w:eastAsia="Times New Roman"/>
          <w:bCs/>
          <w:iCs/>
          <w:color w:val="222222"/>
          <w:sz w:val="24"/>
          <w:szCs w:val="24"/>
        </w:rPr>
        <w:t>tijdens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 d</w:t>
      </w:r>
      <w:r w:rsidR="00F75926" w:rsidRPr="000064DC">
        <w:rPr>
          <w:rFonts w:eastAsia="Times New Roman"/>
          <w:bCs/>
          <w:iCs/>
          <w:color w:val="222222"/>
          <w:sz w:val="24"/>
          <w:szCs w:val="24"/>
        </w:rPr>
        <w:t>i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e dag, maar alleen </w:t>
      </w:r>
      <w:r w:rsidR="00F75926" w:rsidRPr="000064DC">
        <w:rPr>
          <w:rFonts w:eastAsia="Times New Roman"/>
          <w:bCs/>
          <w:iCs/>
          <w:color w:val="222222"/>
          <w:sz w:val="24"/>
          <w:szCs w:val="24"/>
        </w:rPr>
        <w:t>de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 beste score </w:t>
      </w:r>
      <w:r w:rsidR="00F75926" w:rsidRPr="000064DC">
        <w:rPr>
          <w:rFonts w:eastAsia="Times New Roman"/>
          <w:bCs/>
          <w:iCs/>
          <w:color w:val="222222"/>
          <w:sz w:val="24"/>
          <w:szCs w:val="24"/>
        </w:rPr>
        <w:t>behaald tijdens die dag,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 zal meetellen voor de </w:t>
      </w:r>
      <w:r w:rsidR="009550C8" w:rsidRPr="000064DC">
        <w:rPr>
          <w:rFonts w:eastAsia="Times New Roman"/>
          <w:bCs/>
          <w:iCs/>
          <w:color w:val="222222"/>
          <w:sz w:val="24"/>
          <w:szCs w:val="24"/>
        </w:rPr>
        <w:t>‘BAPS C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>hallenge</w:t>
      </w:r>
      <w:r w:rsidR="009550C8" w:rsidRPr="000064DC">
        <w:rPr>
          <w:rFonts w:eastAsia="Times New Roman"/>
          <w:bCs/>
          <w:iCs/>
          <w:color w:val="222222"/>
          <w:sz w:val="24"/>
          <w:szCs w:val="24"/>
        </w:rPr>
        <w:t>’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. </w:t>
      </w:r>
    </w:p>
    <w:p w:rsidR="00E1678A" w:rsidRPr="000064DC" w:rsidRDefault="00E1678A" w:rsidP="00E1678A">
      <w:pPr>
        <w:rPr>
          <w:rFonts w:eastAsia="Times New Roman"/>
          <w:bCs/>
          <w:iCs/>
          <w:color w:val="222222"/>
          <w:sz w:val="24"/>
          <w:szCs w:val="24"/>
        </w:rPr>
      </w:pP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- De </w:t>
      </w:r>
      <w:r w:rsidR="00F75926" w:rsidRPr="000064DC">
        <w:rPr>
          <w:rFonts w:eastAsia="Times New Roman"/>
          <w:bCs/>
          <w:iCs/>
          <w:color w:val="222222"/>
          <w:sz w:val="24"/>
          <w:szCs w:val="24"/>
        </w:rPr>
        <w:t xml:space="preserve">‘BAPS 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>Challenge</w:t>
      </w:r>
      <w:r w:rsidR="00F75926" w:rsidRPr="000064DC">
        <w:rPr>
          <w:rFonts w:eastAsia="Times New Roman"/>
          <w:bCs/>
          <w:iCs/>
          <w:color w:val="222222"/>
          <w:sz w:val="24"/>
          <w:szCs w:val="24"/>
        </w:rPr>
        <w:t>’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 xml:space="preserve"> omvat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 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>de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 proeven van 6</w:t>
      </w:r>
      <w:r w:rsidR="00F75926" w:rsidRPr="000064DC">
        <w:rPr>
          <w:rFonts w:eastAsia="Times New Roman"/>
          <w:bCs/>
          <w:iCs/>
          <w:color w:val="222222"/>
          <w:sz w:val="24"/>
          <w:szCs w:val="24"/>
        </w:rPr>
        <w:t xml:space="preserve"> de 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 xml:space="preserve">DAP 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>wedstrijd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 xml:space="preserve">en 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evenals </w:t>
      </w:r>
      <w:r w:rsidR="00F75926" w:rsidRPr="000064DC">
        <w:rPr>
          <w:rFonts w:eastAsia="Times New Roman"/>
          <w:bCs/>
          <w:iCs/>
          <w:color w:val="222222"/>
          <w:sz w:val="24"/>
          <w:szCs w:val="24"/>
        </w:rPr>
        <w:t xml:space="preserve">de wedstrijden tijdens de Shows die erkend zijn door het </w:t>
      </w:r>
      <w:r w:rsidR="00F75926" w:rsidRPr="000064DC">
        <w:rPr>
          <w:rFonts w:eastAsia="Times New Roman"/>
          <w:i/>
          <w:iCs/>
          <w:color w:val="222222"/>
          <w:sz w:val="24"/>
          <w:szCs w:val="24"/>
        </w:rPr>
        <w:t>ECAHO</w:t>
      </w:r>
      <w:r w:rsidR="00F75926" w:rsidRPr="000064DC">
        <w:rPr>
          <w:rFonts w:eastAsia="Times New Roman"/>
          <w:bCs/>
          <w:iCs/>
          <w:color w:val="222222"/>
          <w:sz w:val="24"/>
          <w:szCs w:val="24"/>
        </w:rPr>
        <w:t xml:space="preserve"> en deze 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die </w:t>
      </w:r>
      <w:r w:rsidR="00F75926" w:rsidRPr="000064DC">
        <w:rPr>
          <w:rFonts w:eastAsia="Times New Roman"/>
          <w:bCs/>
          <w:iCs/>
          <w:color w:val="222222"/>
          <w:sz w:val="24"/>
          <w:szCs w:val="24"/>
        </w:rPr>
        <w:t>tijdens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 het Belgisch Kampioenschap Show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 xml:space="preserve"> op 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 2/3 september 2017</w:t>
      </w:r>
      <w:r w:rsidR="00F75926" w:rsidRPr="000064DC">
        <w:rPr>
          <w:rFonts w:eastAsia="Times New Roman"/>
          <w:bCs/>
          <w:iCs/>
          <w:color w:val="222222"/>
          <w:sz w:val="24"/>
          <w:szCs w:val="24"/>
        </w:rPr>
        <w:t xml:space="preserve"> verreden worden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>.</w:t>
      </w:r>
    </w:p>
    <w:p w:rsidR="00455077" w:rsidRPr="000064DC" w:rsidRDefault="00E1678A" w:rsidP="00E1678A">
      <w:pPr>
        <w:rPr>
          <w:rFonts w:eastAsia="Times New Roman"/>
          <w:bCs/>
          <w:iCs/>
          <w:color w:val="222222"/>
          <w:sz w:val="24"/>
          <w:szCs w:val="24"/>
        </w:rPr>
      </w:pP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- 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 xml:space="preserve">Om in aanmerking te komen voor een klassement in de </w:t>
      </w:r>
      <w:r w:rsidR="00F75926" w:rsidRPr="000064DC">
        <w:rPr>
          <w:rFonts w:eastAsia="Times New Roman"/>
          <w:bCs/>
          <w:iCs/>
          <w:color w:val="222222"/>
          <w:sz w:val="24"/>
          <w:szCs w:val="24"/>
        </w:rPr>
        <w:t xml:space="preserve">‘BAPS 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>Challenge</w:t>
      </w:r>
      <w:r w:rsidR="00F75926" w:rsidRPr="000064DC">
        <w:rPr>
          <w:rFonts w:eastAsia="Times New Roman"/>
          <w:bCs/>
          <w:iCs/>
          <w:color w:val="222222"/>
          <w:sz w:val="24"/>
          <w:szCs w:val="24"/>
        </w:rPr>
        <w:t>’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 xml:space="preserve">, moet een combinatie deelnemen aan minimum </w:t>
      </w:r>
      <w:r w:rsidR="00F75926" w:rsidRPr="000064DC">
        <w:rPr>
          <w:rFonts w:eastAsia="Times New Roman"/>
          <w:bCs/>
          <w:iCs/>
          <w:color w:val="222222"/>
          <w:sz w:val="24"/>
          <w:szCs w:val="24"/>
        </w:rPr>
        <w:t>2</w:t>
      </w:r>
      <w:r w:rsidR="005C1642" w:rsidRPr="000064DC">
        <w:rPr>
          <w:rFonts w:eastAsia="Times New Roman"/>
          <w:bCs/>
          <w:iCs/>
          <w:color w:val="222222"/>
          <w:sz w:val="24"/>
          <w:szCs w:val="24"/>
        </w:rPr>
        <w:t xml:space="preserve"> van de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 xml:space="preserve"> </w:t>
      </w:r>
      <w:r w:rsidR="005C1642" w:rsidRPr="000064DC">
        <w:rPr>
          <w:rFonts w:eastAsia="Times New Roman"/>
          <w:bCs/>
          <w:iCs/>
          <w:color w:val="222222"/>
          <w:sz w:val="24"/>
          <w:szCs w:val="24"/>
        </w:rPr>
        <w:t>w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>edstrijd</w:t>
      </w:r>
      <w:r w:rsidR="00F75926" w:rsidRPr="000064DC">
        <w:rPr>
          <w:rFonts w:eastAsia="Times New Roman"/>
          <w:bCs/>
          <w:iCs/>
          <w:color w:val="222222"/>
          <w:sz w:val="24"/>
          <w:szCs w:val="24"/>
        </w:rPr>
        <w:t>dagen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 xml:space="preserve"> </w:t>
      </w:r>
      <w:r w:rsidR="00EA7E0C" w:rsidRPr="000064DC">
        <w:rPr>
          <w:rFonts w:eastAsia="Times New Roman"/>
          <w:bCs/>
          <w:iCs/>
          <w:color w:val="222222"/>
          <w:sz w:val="24"/>
          <w:szCs w:val="24"/>
        </w:rPr>
        <w:t>+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 xml:space="preserve"> deelnemen aan de finale</w:t>
      </w:r>
      <w:r w:rsidR="00EA7E0C" w:rsidRPr="000064DC">
        <w:rPr>
          <w:rFonts w:eastAsia="Times New Roman"/>
          <w:bCs/>
          <w:iCs/>
          <w:color w:val="222222"/>
          <w:sz w:val="24"/>
          <w:szCs w:val="24"/>
        </w:rPr>
        <w:t xml:space="preserve"> wedstrijden </w:t>
      </w:r>
      <w:r w:rsidR="005C1642" w:rsidRPr="000064DC">
        <w:rPr>
          <w:rFonts w:eastAsia="Times New Roman"/>
          <w:bCs/>
          <w:iCs/>
          <w:color w:val="222222"/>
          <w:sz w:val="24"/>
          <w:szCs w:val="24"/>
        </w:rPr>
        <w:t xml:space="preserve">van 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>het Belgisch Kampioenschap</w:t>
      </w:r>
      <w:r w:rsidR="00EA7E0C" w:rsidRPr="000064DC">
        <w:rPr>
          <w:rFonts w:eastAsia="Times New Roman"/>
          <w:bCs/>
          <w:iCs/>
          <w:color w:val="222222"/>
          <w:sz w:val="24"/>
          <w:szCs w:val="24"/>
        </w:rPr>
        <w:t xml:space="preserve"> Show</w:t>
      </w:r>
      <w:r w:rsidR="005C1642" w:rsidRPr="000064DC">
        <w:rPr>
          <w:rFonts w:eastAsia="Times New Roman"/>
          <w:bCs/>
          <w:iCs/>
          <w:color w:val="222222"/>
          <w:sz w:val="24"/>
          <w:szCs w:val="24"/>
        </w:rPr>
        <w:t xml:space="preserve"> 2017.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 xml:space="preserve"> </w:t>
      </w:r>
    </w:p>
    <w:p w:rsidR="00E1678A" w:rsidRPr="000064DC" w:rsidRDefault="00E1678A" w:rsidP="00E1678A">
      <w:pPr>
        <w:rPr>
          <w:rFonts w:eastAsia="Times New Roman"/>
          <w:bCs/>
          <w:iCs/>
          <w:color w:val="222222"/>
          <w:sz w:val="24"/>
          <w:szCs w:val="24"/>
        </w:rPr>
      </w:pP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- De </w:t>
      </w:r>
      <w:r w:rsidR="00455077" w:rsidRPr="000064DC">
        <w:rPr>
          <w:rFonts w:eastAsia="Times New Roman"/>
          <w:bCs/>
          <w:iCs/>
          <w:color w:val="222222"/>
          <w:sz w:val="24"/>
          <w:szCs w:val="24"/>
        </w:rPr>
        <w:t>punten van finale wedstrijd gereden het Belgisch kampioenschap</w:t>
      </w:r>
      <w:r w:rsidRPr="000064DC">
        <w:rPr>
          <w:rFonts w:eastAsia="Times New Roman"/>
          <w:bCs/>
          <w:iCs/>
          <w:color w:val="222222"/>
          <w:sz w:val="24"/>
          <w:szCs w:val="24"/>
        </w:rPr>
        <w:t xml:space="preserve"> tellen dubbel.</w:t>
      </w:r>
    </w:p>
    <w:p w:rsidR="00EA7E0C" w:rsidRPr="000064DC" w:rsidRDefault="00EA7E0C" w:rsidP="00E1678A">
      <w:pPr>
        <w:rPr>
          <w:rFonts w:eastAsia="Times New Roman"/>
          <w:bCs/>
          <w:iCs/>
          <w:color w:val="222222"/>
          <w:sz w:val="24"/>
          <w:szCs w:val="24"/>
        </w:rPr>
      </w:pPr>
      <w:r w:rsidRPr="000064DC">
        <w:rPr>
          <w:rFonts w:eastAsia="Times New Roman"/>
          <w:bCs/>
          <w:iCs/>
          <w:color w:val="222222"/>
          <w:sz w:val="24"/>
          <w:szCs w:val="24"/>
        </w:rPr>
        <w:t>- De prijsuitreiking zal plaatsvinden op de Algemene ledenvergadering van het BAPS in 2018</w:t>
      </w:r>
      <w:r w:rsidR="00B12EC0">
        <w:rPr>
          <w:rFonts w:eastAsia="Times New Roman"/>
          <w:bCs/>
          <w:iCs/>
          <w:color w:val="222222"/>
          <w:sz w:val="24"/>
          <w:szCs w:val="24"/>
        </w:rPr>
        <w:t>.</w:t>
      </w:r>
      <w:bookmarkStart w:id="0" w:name="_GoBack"/>
      <w:bookmarkEnd w:id="0"/>
    </w:p>
    <w:sectPr w:rsidR="00EA7E0C" w:rsidRPr="0000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0175"/>
    <w:multiLevelType w:val="multilevel"/>
    <w:tmpl w:val="49383A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8A"/>
    <w:rsid w:val="000064DC"/>
    <w:rsid w:val="00034AB4"/>
    <w:rsid w:val="00292705"/>
    <w:rsid w:val="003248C0"/>
    <w:rsid w:val="00455077"/>
    <w:rsid w:val="0047560F"/>
    <w:rsid w:val="005775EA"/>
    <w:rsid w:val="00582AB9"/>
    <w:rsid w:val="00586480"/>
    <w:rsid w:val="00592186"/>
    <w:rsid w:val="005C1642"/>
    <w:rsid w:val="005E3DFA"/>
    <w:rsid w:val="00644552"/>
    <w:rsid w:val="00666BDC"/>
    <w:rsid w:val="007F7A51"/>
    <w:rsid w:val="0087487C"/>
    <w:rsid w:val="008F6136"/>
    <w:rsid w:val="009550C8"/>
    <w:rsid w:val="009723BD"/>
    <w:rsid w:val="00AB1234"/>
    <w:rsid w:val="00B12EC0"/>
    <w:rsid w:val="00D13983"/>
    <w:rsid w:val="00E0326B"/>
    <w:rsid w:val="00E1678A"/>
    <w:rsid w:val="00E425D0"/>
    <w:rsid w:val="00EA7E0C"/>
    <w:rsid w:val="00F4436F"/>
    <w:rsid w:val="00F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1678A"/>
    <w:pPr>
      <w:spacing w:after="0"/>
    </w:pPr>
    <w:rPr>
      <w:rFonts w:ascii="Arial" w:eastAsia="Arial" w:hAnsi="Arial" w:cs="Arial"/>
      <w:color w:val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1678A"/>
    <w:rPr>
      <w:color w:val="0000FF"/>
      <w:u w:val="single"/>
    </w:rPr>
  </w:style>
  <w:style w:type="character" w:customStyle="1" w:styleId="m-235000419143884352apple-converted-space">
    <w:name w:val="m_-235000419143884352apple-converted-space"/>
    <w:basedOn w:val="Standaardalinea-lettertype"/>
    <w:rsid w:val="00955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1678A"/>
    <w:pPr>
      <w:spacing w:after="0"/>
    </w:pPr>
    <w:rPr>
      <w:rFonts w:ascii="Arial" w:eastAsia="Arial" w:hAnsi="Arial" w:cs="Arial"/>
      <w:color w:val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1678A"/>
    <w:rPr>
      <w:color w:val="0000FF"/>
      <w:u w:val="single"/>
    </w:rPr>
  </w:style>
  <w:style w:type="character" w:customStyle="1" w:styleId="m-235000419143884352apple-converted-space">
    <w:name w:val="m_-235000419143884352apple-converted-space"/>
    <w:basedOn w:val="Standaardalinea-lettertype"/>
    <w:rsid w:val="0095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94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3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2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2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98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4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60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8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76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5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7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71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4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4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6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22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4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1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6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8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9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chrijving@dap-vzw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abianhorse.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thuis</dc:creator>
  <cp:lastModifiedBy>Sara Van Looveren</cp:lastModifiedBy>
  <cp:revision>3</cp:revision>
  <dcterms:created xsi:type="dcterms:W3CDTF">2017-04-01T18:27:00Z</dcterms:created>
  <dcterms:modified xsi:type="dcterms:W3CDTF">2017-04-01T18:28:00Z</dcterms:modified>
</cp:coreProperties>
</file>